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报价表</w:t>
      </w:r>
    </w:p>
    <w:p>
      <w:pPr>
        <w:jc w:val="center"/>
        <w:rPr>
          <w:rFonts w:ascii="宋体" w:hAnsi="宋体"/>
          <w:b/>
          <w:szCs w:val="21"/>
        </w:rPr>
      </w:pPr>
    </w:p>
    <w:p>
      <w:pPr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服务商名称：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 </w:t>
      </w:r>
    </w:p>
    <w:p>
      <w:pPr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招商编号：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202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3033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</w:t>
      </w:r>
      <w:bookmarkStart w:id="0" w:name="_GoBack"/>
      <w:bookmarkEnd w:id="0"/>
    </w:p>
    <w:p>
      <w:pPr>
        <w:spacing w:line="400" w:lineRule="exact"/>
        <w:rPr>
          <w:rFonts w:ascii="宋体" w:hAnsi="宋体" w:cs="Tahoma"/>
          <w:bCs/>
          <w:szCs w:val="21"/>
        </w:rPr>
      </w:pPr>
      <w:r>
        <w:rPr>
          <w:rFonts w:hint="eastAsia" w:ascii="宋体" w:hAnsi="宋体" w:cs="Tahoma"/>
          <w:bCs/>
          <w:szCs w:val="21"/>
        </w:rPr>
        <w:t xml:space="preserve">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3677"/>
        <w:gridCol w:w="3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97" w:type="pct"/>
            <w:vAlign w:val="center"/>
          </w:tcPr>
          <w:p>
            <w:pPr>
              <w:pStyle w:val="2"/>
              <w:spacing w:before="156" w:beforeLines="50"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2158" w:type="pct"/>
            <w:vAlign w:val="center"/>
          </w:tcPr>
          <w:p>
            <w:pPr>
              <w:pStyle w:val="2"/>
              <w:spacing w:before="156" w:beforeLines="50"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招商主要内容</w:t>
            </w:r>
          </w:p>
        </w:tc>
        <w:tc>
          <w:tcPr>
            <w:tcW w:w="2044" w:type="pct"/>
            <w:vAlign w:val="center"/>
          </w:tcPr>
          <w:p>
            <w:pPr>
              <w:pStyle w:val="2"/>
              <w:spacing w:before="156" w:beforeLines="50"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价格（单位：万元）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97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8" w:type="pct"/>
            <w:vAlign w:val="center"/>
          </w:tcPr>
          <w:p>
            <w:pPr>
              <w:tabs>
                <w:tab w:val="left" w:pos="2205"/>
              </w:tabs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平面广告资源</w:t>
            </w:r>
          </w:p>
        </w:tc>
        <w:tc>
          <w:tcPr>
            <w:tcW w:w="2044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58" w:type="pct"/>
            <w:vAlign w:val="center"/>
          </w:tcPr>
          <w:p>
            <w:pPr>
              <w:tabs>
                <w:tab w:val="left" w:pos="2205"/>
              </w:tabs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PIS系统LCD屏广告资源</w:t>
            </w:r>
          </w:p>
        </w:tc>
        <w:tc>
          <w:tcPr>
            <w:tcW w:w="2044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97" w:type="pc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58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语音播报资源</w:t>
            </w:r>
          </w:p>
        </w:tc>
        <w:tc>
          <w:tcPr>
            <w:tcW w:w="2044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00" w:type="pct"/>
            <w:gridSpan w:val="3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9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  <w:t>总报价</w:t>
            </w:r>
          </w:p>
        </w:tc>
        <w:tc>
          <w:tcPr>
            <w:tcW w:w="4202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  <w:u w:val="single"/>
              </w:rPr>
              <w:t xml:space="preserve">                       </w:t>
            </w:r>
          </w:p>
          <w:p>
            <w:pPr>
              <w:pStyle w:val="2"/>
              <w:spacing w:line="360" w:lineRule="auto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  <w:t>小写：￥</w:t>
            </w: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  <w:t>服务期</w:t>
            </w:r>
          </w:p>
        </w:tc>
        <w:tc>
          <w:tcPr>
            <w:tcW w:w="4202" w:type="pct"/>
            <w:gridSpan w:val="2"/>
          </w:tcPr>
          <w:p>
            <w:pPr>
              <w:pStyle w:val="2"/>
              <w:spacing w:line="360" w:lineRule="auto"/>
              <w:ind w:firstLine="280" w:firstLineChars="1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项目签约之日起十年。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  <w:t>经验及其他</w:t>
            </w:r>
          </w:p>
        </w:tc>
        <w:tc>
          <w:tcPr>
            <w:tcW w:w="4202" w:type="pct"/>
            <w:gridSpan w:val="2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rPr>
          <w:rFonts w:ascii="宋体" w:hAnsi="宋体" w:cs="Tahoma"/>
          <w:bCs/>
          <w:szCs w:val="21"/>
        </w:rPr>
      </w:pPr>
    </w:p>
    <w:p>
      <w:pPr>
        <w:spacing w:line="500" w:lineRule="exac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服务商（加盖公章）：                      服务商代表（签字）：  </w:t>
      </w:r>
    </w:p>
    <w:p>
      <w:pPr>
        <w:spacing w:line="500" w:lineRule="exact"/>
        <w:rPr>
          <w:rFonts w:ascii="仿宋" w:hAnsi="仿宋" w:eastAsia="仿宋" w:cs="仿宋"/>
          <w:bCs/>
          <w:sz w:val="24"/>
        </w:rPr>
      </w:pP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</w:rPr>
        <w:t>日期：                                        职务：</w:t>
      </w:r>
      <w:r>
        <w:rPr>
          <w:rFonts w:hint="eastAsia" w:ascii="仿宋" w:hAnsi="仿宋" w:eastAsia="仿宋" w:cs="仿宋"/>
          <w:bCs/>
          <w:szCs w:val="21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mY0ZTE5ZmI3NjhhYmYzMGY3ODBjMzdhZmQ5NDIifQ=="/>
  </w:docVars>
  <w:rsids>
    <w:rsidRoot w:val="651040B7"/>
    <w:rsid w:val="00A93AD1"/>
    <w:rsid w:val="00F80E28"/>
    <w:rsid w:val="026C7128"/>
    <w:rsid w:val="3F7F5266"/>
    <w:rsid w:val="6510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121</Characters>
  <Lines>2</Lines>
  <Paragraphs>1</Paragraphs>
  <TotalTime>4</TotalTime>
  <ScaleCrop>false</ScaleCrop>
  <LinksUpToDate>false</LinksUpToDate>
  <CharactersWithSpaces>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2022-12-04T01:36:00Z</dcterms:created>
  <dc:creator>dan</dc:creator>
  <cp:lastModifiedBy>苏深思</cp:lastModifiedBy>
  <cp:lastPrinted>2023-03-28T08:01:54Z</cp:lastPrinted>
  <dcterms:modified xsi:type="dcterms:W3CDTF">2023-03-28T08:01:56Z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65B967FC4BFD47FF9441706BF88E645F</vt:lpwstr>
  </property>
</Properties>
</file>